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C5D02" w14:textId="77777777" w:rsidR="00E82A37" w:rsidRPr="00926C18" w:rsidRDefault="00212BB5">
      <w:pPr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b/>
          <w:bCs/>
          <w:sz w:val="28"/>
          <w:szCs w:val="28"/>
        </w:rPr>
      </w:pPr>
      <w:r w:rsidRPr="00926C18">
        <w:rPr>
          <w:rStyle w:val="Ohne"/>
          <w:rFonts w:ascii="Concorde BQ Regular" w:hAnsi="Concorde BQ Regular"/>
          <w:b/>
          <w:bCs/>
          <w:sz w:val="28"/>
          <w:szCs w:val="28"/>
        </w:rPr>
        <w:br/>
      </w:r>
      <w:r w:rsidR="003C1D7D" w:rsidRPr="00926C18">
        <w:rPr>
          <w:rStyle w:val="Ohne"/>
          <w:rFonts w:ascii="Concorde BQ Regular" w:hAnsi="Concorde BQ Regular"/>
          <w:b/>
          <w:bCs/>
          <w:sz w:val="28"/>
          <w:szCs w:val="28"/>
        </w:rPr>
        <w:t>Werden Sie Mitglied bei den Freunden von Schloss Ambras!</w:t>
      </w:r>
    </w:p>
    <w:p w14:paraId="1518C802" w14:textId="77777777" w:rsidR="00E82A37" w:rsidRPr="00926C18" w:rsidRDefault="00E82A37">
      <w:pPr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b/>
          <w:bCs/>
        </w:rPr>
      </w:pPr>
    </w:p>
    <w:p w14:paraId="72BDA3A1" w14:textId="77777777" w:rsidR="00E82A37" w:rsidRPr="00926C18" w:rsidRDefault="003C1D7D" w:rsidP="00E40910">
      <w:pPr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u w:val="single"/>
        </w:rPr>
      </w:pPr>
      <w:r w:rsidRPr="00926C18">
        <w:rPr>
          <w:rStyle w:val="Ohne"/>
          <w:rFonts w:ascii="Concorde BQ Regular" w:hAnsi="Concorde BQ Regular"/>
          <w:u w:val="single"/>
        </w:rPr>
        <w:t>Jahresmitgliedschaft</w:t>
      </w:r>
    </w:p>
    <w:p w14:paraId="703B4C73" w14:textId="77777777" w:rsidR="00E82A37" w:rsidRPr="00926C18" w:rsidRDefault="00E82A37" w:rsidP="00926C18">
      <w:pPr>
        <w:tabs>
          <w:tab w:val="left" w:pos="42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u w:val="single"/>
        </w:rPr>
      </w:pPr>
    </w:p>
    <w:p w14:paraId="2DF0C673" w14:textId="77777777" w:rsidR="00212BB5" w:rsidRPr="00926C18" w:rsidRDefault="00212BB5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bCs/>
        </w:rPr>
      </w:pPr>
      <w:r w:rsidRPr="00926C18">
        <w:rPr>
          <w:rStyle w:val="Ohne"/>
          <w:rFonts w:ascii="Courier New" w:hAnsi="Courier New" w:cs="Courier New"/>
        </w:rPr>
        <w:t>□</w:t>
      </w:r>
      <w:r w:rsidR="00926C18"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</w:rPr>
        <w:t xml:space="preserve">Junge Freunde (bis 35 Jahre) </w:t>
      </w:r>
      <w:r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  <w:bCs/>
        </w:rPr>
        <w:t>€ 25,-</w:t>
      </w:r>
    </w:p>
    <w:p w14:paraId="08F9E832" w14:textId="77777777" w:rsidR="00212BB5" w:rsidRPr="00926C18" w:rsidRDefault="00212BB5" w:rsidP="00926C18">
      <w:pPr>
        <w:tabs>
          <w:tab w:val="left" w:pos="42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u w:val="single"/>
        </w:rPr>
      </w:pPr>
    </w:p>
    <w:p w14:paraId="764D8567" w14:textId="77777777" w:rsidR="00E82A37" w:rsidRPr="00926C18" w:rsidRDefault="003C1D7D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</w:rPr>
      </w:pPr>
      <w:r w:rsidRPr="00926C18">
        <w:rPr>
          <w:rStyle w:val="Ohne"/>
          <w:rFonts w:ascii="Courier New" w:hAnsi="Courier New" w:cs="Courier New"/>
        </w:rPr>
        <w:t>□</w:t>
      </w:r>
      <w:r w:rsidR="00926C18"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</w:rPr>
        <w:t>Ordentliches Mitglied</w:t>
      </w:r>
      <w:r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  <w:bCs/>
        </w:rPr>
        <w:t>€ 50,-</w:t>
      </w:r>
    </w:p>
    <w:p w14:paraId="1703A5F3" w14:textId="77777777" w:rsidR="00E82A37" w:rsidRPr="00926C18" w:rsidRDefault="003C1D7D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bCs/>
        </w:rPr>
      </w:pPr>
      <w:r w:rsidRPr="00926C18">
        <w:rPr>
          <w:rStyle w:val="Ohne"/>
          <w:rFonts w:ascii="Courier New" w:hAnsi="Courier New" w:cs="Courier New"/>
        </w:rPr>
        <w:t>□</w:t>
      </w:r>
      <w:r w:rsidR="00926C18"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</w:rPr>
        <w:t xml:space="preserve">Partnermitglied zum Ordentlichen Mitglied an derselben Adresse </w:t>
      </w:r>
      <w:r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  <w:bCs/>
        </w:rPr>
        <w:t>€ 30,-</w:t>
      </w:r>
    </w:p>
    <w:p w14:paraId="0202138D" w14:textId="77777777" w:rsidR="00E82A37" w:rsidRPr="00926C18" w:rsidRDefault="00E82A37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b/>
          <w:bCs/>
        </w:rPr>
      </w:pPr>
    </w:p>
    <w:p w14:paraId="24B4CB83" w14:textId="77777777" w:rsidR="00E82A37" w:rsidRPr="00926C18" w:rsidRDefault="003C1D7D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b/>
          <w:bCs/>
        </w:rPr>
      </w:pPr>
      <w:r w:rsidRPr="00926C18">
        <w:rPr>
          <w:rStyle w:val="Ohne"/>
          <w:rFonts w:ascii="Courier New" w:hAnsi="Courier New" w:cs="Courier New"/>
        </w:rPr>
        <w:t>□</w:t>
      </w:r>
      <w:r w:rsidR="00926C18"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</w:rPr>
        <w:t>Ordentliches Mitglied und Begleitperson</w:t>
      </w:r>
      <w:r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  <w:bCs/>
        </w:rPr>
        <w:t>€ 150,-</w:t>
      </w:r>
    </w:p>
    <w:p w14:paraId="46F0186A" w14:textId="77777777" w:rsidR="00E82A37" w:rsidRPr="00926C18" w:rsidRDefault="00E82A37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</w:rPr>
      </w:pPr>
    </w:p>
    <w:p w14:paraId="03E5715B" w14:textId="77777777" w:rsidR="00E82A37" w:rsidRPr="00926C18" w:rsidRDefault="003C1D7D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bCs/>
        </w:rPr>
      </w:pPr>
      <w:r w:rsidRPr="00926C18">
        <w:rPr>
          <w:rStyle w:val="Ohne"/>
          <w:rFonts w:ascii="Courier New" w:hAnsi="Courier New" w:cs="Courier New"/>
        </w:rPr>
        <w:t>□</w:t>
      </w:r>
      <w:r w:rsidRPr="00926C18">
        <w:rPr>
          <w:rStyle w:val="Ohne"/>
          <w:rFonts w:ascii="Concorde BQ Regular" w:hAnsi="Concorde BQ Regular"/>
        </w:rPr>
        <w:t xml:space="preserve"> </w:t>
      </w:r>
      <w:r w:rsidR="00926C18"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</w:rPr>
        <w:t>Unterstützendes Mitglied</w:t>
      </w:r>
      <w:r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  <w:bCs/>
        </w:rPr>
        <w:t>€ 200,-</w:t>
      </w:r>
    </w:p>
    <w:p w14:paraId="143A512E" w14:textId="77777777" w:rsidR="00E82A37" w:rsidRPr="00926C18" w:rsidRDefault="003C1D7D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bCs/>
        </w:rPr>
      </w:pPr>
      <w:r w:rsidRPr="00926C18">
        <w:rPr>
          <w:rStyle w:val="Ohne"/>
          <w:rFonts w:ascii="Courier New" w:hAnsi="Courier New" w:cs="Courier New"/>
        </w:rPr>
        <w:t>□</w:t>
      </w:r>
      <w:r w:rsidRPr="00926C18">
        <w:rPr>
          <w:rStyle w:val="Ohne"/>
          <w:rFonts w:ascii="Concorde BQ Regular" w:hAnsi="Concorde BQ Regular"/>
        </w:rPr>
        <w:t xml:space="preserve"> </w:t>
      </w:r>
      <w:r w:rsidR="00926C18"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</w:rPr>
        <w:t>Partnermitglied zum Unterstützenden Mitglied an derselben Adresse</w:t>
      </w:r>
      <w:r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  <w:bCs/>
        </w:rPr>
        <w:t>€ 160,-</w:t>
      </w:r>
    </w:p>
    <w:p w14:paraId="1C491021" w14:textId="77777777" w:rsidR="00E82A37" w:rsidRPr="00926C18" w:rsidRDefault="00E82A37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b/>
          <w:bCs/>
        </w:rPr>
      </w:pPr>
    </w:p>
    <w:p w14:paraId="39FC813A" w14:textId="77777777" w:rsidR="00E82A37" w:rsidRPr="00926C18" w:rsidRDefault="00926C18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</w:rPr>
      </w:pPr>
      <w:r w:rsidRPr="00926C18">
        <w:rPr>
          <w:rStyle w:val="Ohne"/>
          <w:rFonts w:ascii="Concorde BQ Regular" w:hAnsi="Concorde BQ Regular"/>
        </w:rPr>
        <w:tab/>
      </w:r>
      <w:r w:rsidR="003C1D7D" w:rsidRPr="00926C18">
        <w:rPr>
          <w:rStyle w:val="Ohne"/>
          <w:rFonts w:ascii="Concorde BQ Regular" w:hAnsi="Concorde BQ Regular"/>
        </w:rPr>
        <w:t>Firmenmitgliedschaft</w:t>
      </w:r>
    </w:p>
    <w:p w14:paraId="26F6739A" w14:textId="77777777" w:rsidR="00E82A37" w:rsidRPr="00926C18" w:rsidRDefault="003C1D7D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</w:rPr>
      </w:pPr>
      <w:r w:rsidRPr="00926C18">
        <w:rPr>
          <w:rStyle w:val="Ohne"/>
          <w:rFonts w:ascii="Courier New" w:hAnsi="Courier New" w:cs="Courier New"/>
        </w:rPr>
        <w:t>□</w:t>
      </w:r>
      <w:r w:rsidR="00926C18"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</w:rPr>
        <w:t>Nicht personalisierte Mitgliedskarte für Firmenmitarbeiter</w:t>
      </w:r>
      <w:r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  <w:bCs/>
        </w:rPr>
        <w:t>€ 80,-</w:t>
      </w:r>
    </w:p>
    <w:p w14:paraId="57BD9324" w14:textId="77777777" w:rsidR="00E82A37" w:rsidRPr="00926C18" w:rsidRDefault="003C1D7D" w:rsidP="00926C18">
      <w:pPr>
        <w:tabs>
          <w:tab w:val="left" w:pos="426"/>
          <w:tab w:val="right" w:pos="904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b/>
          <w:bCs/>
        </w:rPr>
      </w:pPr>
      <w:r w:rsidRPr="00926C18">
        <w:rPr>
          <w:rStyle w:val="Ohne"/>
          <w:rFonts w:ascii="Courier New" w:hAnsi="Courier New" w:cs="Courier New"/>
        </w:rPr>
        <w:t>□</w:t>
      </w:r>
      <w:r w:rsidR="00926C18"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</w:rPr>
        <w:t>Firmenmitgliedskarte und Begleitperson</w:t>
      </w:r>
      <w:r w:rsidRPr="00926C18">
        <w:rPr>
          <w:rStyle w:val="Ohne"/>
          <w:rFonts w:ascii="Concorde BQ Regular" w:hAnsi="Concorde BQ Regular"/>
        </w:rPr>
        <w:tab/>
      </w:r>
      <w:r w:rsidRPr="00926C18">
        <w:rPr>
          <w:rStyle w:val="Ohne"/>
          <w:rFonts w:ascii="Concorde BQ Regular" w:hAnsi="Concorde BQ Regular"/>
          <w:bCs/>
        </w:rPr>
        <w:t>€ 150,-</w:t>
      </w:r>
    </w:p>
    <w:p w14:paraId="1EC2AEC3" w14:textId="77777777" w:rsidR="00E82A37" w:rsidRPr="00926C18" w:rsidRDefault="00E82A37" w:rsidP="00926C18">
      <w:pPr>
        <w:tabs>
          <w:tab w:val="left" w:pos="426"/>
        </w:tabs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</w:rPr>
      </w:pPr>
    </w:p>
    <w:p w14:paraId="2DB72AC9" w14:textId="77777777" w:rsidR="00E82A37" w:rsidRPr="00926C18" w:rsidRDefault="00E82A37">
      <w:pPr>
        <w:pStyle w:val="Listenabsatz"/>
        <w:spacing w:after="0"/>
        <w:ind w:left="0"/>
        <w:jc w:val="both"/>
        <w:rPr>
          <w:rStyle w:val="Ohne"/>
          <w:rFonts w:ascii="Concorde BQ Regular" w:eastAsia="Times New Roman" w:hAnsi="Concorde BQ Regular" w:cs="Times New Roman"/>
        </w:rPr>
      </w:pPr>
    </w:p>
    <w:p w14:paraId="66F1207B" w14:textId="77777777" w:rsidR="00E82A37" w:rsidRPr="00926C18" w:rsidRDefault="003C1D7D">
      <w:pPr>
        <w:pStyle w:val="Listenabsatz"/>
        <w:spacing w:after="0"/>
        <w:ind w:left="0"/>
        <w:jc w:val="both"/>
        <w:rPr>
          <w:rStyle w:val="Ohne"/>
          <w:rFonts w:ascii="Concorde BQ Regular" w:eastAsia="Times New Roman" w:hAnsi="Concorde BQ Regular" w:cs="Times New Roman"/>
          <w:sz w:val="14"/>
          <w:szCs w:val="14"/>
        </w:rPr>
      </w:pPr>
      <w:r w:rsidRPr="00926C18">
        <w:rPr>
          <w:rStyle w:val="Ohne"/>
          <w:rFonts w:ascii="Concorde BQ Regular" w:hAnsi="Concorde BQ Regular"/>
          <w:sz w:val="14"/>
          <w:szCs w:val="14"/>
        </w:rPr>
        <w:t>Die Mitgliedskarte ist nicht übertragbar und wird nach Zahlungse</w:t>
      </w:r>
      <w:r w:rsidR="00E20A60" w:rsidRPr="00926C18">
        <w:rPr>
          <w:rStyle w:val="Ohne"/>
          <w:rFonts w:ascii="Concorde BQ Regular" w:hAnsi="Concorde BQ Regular"/>
          <w:sz w:val="14"/>
          <w:szCs w:val="14"/>
        </w:rPr>
        <w:t xml:space="preserve">ingang auf dem Konto der </w:t>
      </w:r>
      <w:r w:rsidR="00142C15">
        <w:rPr>
          <w:rStyle w:val="Ohne"/>
          <w:rFonts w:ascii="Concorde BQ Regular" w:hAnsi="Concorde BQ Regular"/>
          <w:sz w:val="14"/>
          <w:szCs w:val="14"/>
        </w:rPr>
        <w:t xml:space="preserve">HYPO TIROL BANK, </w:t>
      </w:r>
      <w:r w:rsidRPr="00926C18">
        <w:rPr>
          <w:rStyle w:val="Ohne"/>
          <w:rFonts w:ascii="Concorde BQ Regular" w:hAnsi="Concorde BQ Regular"/>
          <w:sz w:val="14"/>
          <w:szCs w:val="14"/>
        </w:rPr>
        <w:t>IBAN AT30 5700 0300 5340 8599, BIY HYPTAT22 per Post zugesandt.</w:t>
      </w:r>
    </w:p>
    <w:p w14:paraId="4B78091E" w14:textId="77777777" w:rsidR="00E82A37" w:rsidRPr="00926C18" w:rsidRDefault="00E82A37">
      <w:pPr>
        <w:jc w:val="both"/>
        <w:rPr>
          <w:rStyle w:val="Ohne"/>
          <w:rFonts w:ascii="Concorde BQ Regular" w:eastAsia="Times New Roman" w:hAnsi="Concorde BQ Regular" w:cs="Times New Roman"/>
        </w:rPr>
      </w:pPr>
    </w:p>
    <w:p w14:paraId="57029618" w14:textId="77777777" w:rsidR="00E82A37" w:rsidRPr="00926C18" w:rsidRDefault="003C1D7D">
      <w:pPr>
        <w:jc w:val="both"/>
        <w:rPr>
          <w:rStyle w:val="Ohne"/>
          <w:rFonts w:ascii="Concorde BQ Regular" w:eastAsia="Times New Roman" w:hAnsi="Concorde BQ Regular" w:cs="Times New Roman"/>
          <w:b/>
          <w:bCs/>
          <w:u w:val="single"/>
        </w:rPr>
      </w:pPr>
      <w:r w:rsidRPr="00926C18">
        <w:rPr>
          <w:rStyle w:val="Ohne"/>
          <w:rFonts w:ascii="Concorde BQ Regular" w:hAnsi="Concorde BQ Regular"/>
          <w:b/>
          <w:bCs/>
          <w:u w:val="single"/>
        </w:rPr>
        <w:t>BEITRITTSERKLÄRUNG</w:t>
      </w:r>
    </w:p>
    <w:tbl>
      <w:tblPr>
        <w:tblStyle w:val="TableNormal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E82A37" w:rsidRPr="00926C18" w14:paraId="22D5039D" w14:textId="77777777">
        <w:trPr>
          <w:trHeight w:val="25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FA87" w14:textId="77777777" w:rsidR="00E82A37" w:rsidRPr="00926C18" w:rsidRDefault="003C1D7D">
            <w:pPr>
              <w:spacing w:before="60" w:after="120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Name / Firma: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BE6D" w14:textId="77777777" w:rsidR="00E82A37" w:rsidRPr="00926C18" w:rsidRDefault="003C1D7D">
            <w:pPr>
              <w:spacing w:before="60" w:after="120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………………………………………………………..</w:t>
            </w:r>
          </w:p>
        </w:tc>
      </w:tr>
      <w:tr w:rsidR="00E82A37" w:rsidRPr="00926C18" w14:paraId="502A6FF3" w14:textId="77777777">
        <w:trPr>
          <w:trHeight w:val="25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8515C" w14:textId="77777777" w:rsidR="00E82A37" w:rsidRPr="00926C18" w:rsidRDefault="003C1D7D">
            <w:pPr>
              <w:spacing w:before="60" w:after="120" w:line="240" w:lineRule="auto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Straße: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62086" w14:textId="77777777" w:rsidR="00E82A37" w:rsidRPr="00926C18" w:rsidRDefault="003C1D7D">
            <w:pPr>
              <w:spacing w:before="60" w:after="120" w:line="240" w:lineRule="auto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………………………………………………………..</w:t>
            </w:r>
          </w:p>
        </w:tc>
      </w:tr>
      <w:tr w:rsidR="00E82A37" w:rsidRPr="00926C18" w14:paraId="18591979" w14:textId="77777777">
        <w:trPr>
          <w:trHeight w:val="25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8AC2" w14:textId="77777777" w:rsidR="00E82A37" w:rsidRPr="00926C18" w:rsidRDefault="003C1D7D">
            <w:pPr>
              <w:spacing w:before="60" w:after="120" w:line="240" w:lineRule="auto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PLZ Ort</w:t>
            </w:r>
            <w:r w:rsidR="00212BB5" w:rsidRPr="00926C18">
              <w:rPr>
                <w:rStyle w:val="Ohne"/>
                <w:rFonts w:ascii="Concorde BQ Regular" w:hAnsi="Concorde BQ Regular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E0E8" w14:textId="77777777" w:rsidR="00E82A37" w:rsidRPr="00926C18" w:rsidRDefault="003C1D7D">
            <w:pPr>
              <w:spacing w:before="60" w:after="120" w:line="240" w:lineRule="auto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………………………………………………………..</w:t>
            </w:r>
          </w:p>
        </w:tc>
      </w:tr>
      <w:tr w:rsidR="00E82A37" w:rsidRPr="00926C18" w14:paraId="71CDC436" w14:textId="77777777">
        <w:trPr>
          <w:trHeight w:val="25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2EDBB" w14:textId="77777777" w:rsidR="00E82A37" w:rsidRPr="00926C18" w:rsidRDefault="003C1D7D">
            <w:pPr>
              <w:spacing w:before="60" w:after="120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 xml:space="preserve">Bei </w:t>
            </w:r>
            <w:proofErr w:type="spellStart"/>
            <w:r w:rsidRPr="00926C18">
              <w:rPr>
                <w:rStyle w:val="Ohne"/>
                <w:rFonts w:ascii="Concorde BQ Regular" w:hAnsi="Concorde BQ Regular"/>
              </w:rPr>
              <w:t>Partnermgs</w:t>
            </w:r>
            <w:proofErr w:type="spellEnd"/>
            <w:r w:rsidRPr="00926C18">
              <w:rPr>
                <w:rStyle w:val="Ohne"/>
                <w:rFonts w:ascii="Concorde BQ Regular" w:hAnsi="Concorde BQ Regular"/>
              </w:rPr>
              <w:t xml:space="preserve">. Name d. ord. </w:t>
            </w:r>
            <w:proofErr w:type="spellStart"/>
            <w:r w:rsidRPr="00926C18">
              <w:rPr>
                <w:rStyle w:val="Ohne"/>
                <w:rFonts w:ascii="Concorde BQ Regular" w:hAnsi="Concorde BQ Regular"/>
              </w:rPr>
              <w:t>Mgs</w:t>
            </w:r>
            <w:proofErr w:type="spellEnd"/>
            <w:r w:rsidRPr="00926C18">
              <w:rPr>
                <w:rStyle w:val="Ohne"/>
                <w:rFonts w:ascii="Concorde BQ Regular" w:hAnsi="Concorde BQ Regular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6F04F" w14:textId="77777777" w:rsidR="00E82A37" w:rsidRPr="00926C18" w:rsidRDefault="003C1D7D">
            <w:pPr>
              <w:spacing w:before="60" w:after="120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………………………………………………………..</w:t>
            </w:r>
          </w:p>
        </w:tc>
      </w:tr>
      <w:tr w:rsidR="00E82A37" w:rsidRPr="00926C18" w14:paraId="11AE01BA" w14:textId="77777777">
        <w:trPr>
          <w:trHeight w:val="2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D50B0" w14:textId="77777777" w:rsidR="00E82A37" w:rsidRPr="00926C18" w:rsidRDefault="00883293">
            <w:pPr>
              <w:spacing w:before="60" w:after="120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 xml:space="preserve">Geburtsdatum (bei </w:t>
            </w:r>
            <w:r w:rsidR="003C1D7D" w:rsidRPr="00926C18">
              <w:rPr>
                <w:rStyle w:val="Ohne"/>
                <w:rFonts w:ascii="Concorde BQ Regular" w:eastAsia="Concorde BQ Regular" w:hAnsi="Concorde BQ Regular" w:cs="Concorde BQ Regular"/>
              </w:rPr>
              <w:t>»</w:t>
            </w:r>
            <w:r w:rsidR="003C1D7D" w:rsidRPr="00926C18">
              <w:rPr>
                <w:rStyle w:val="Ohne"/>
                <w:rFonts w:ascii="Concorde BQ Regular" w:hAnsi="Concorde BQ Regular"/>
              </w:rPr>
              <w:t>Junge Freunde</w:t>
            </w:r>
            <w:r w:rsidR="003C1D7D" w:rsidRPr="00926C18">
              <w:rPr>
                <w:rStyle w:val="Ohne"/>
                <w:rFonts w:ascii="Concorde BQ Regular" w:eastAsia="Concorde BQ Regular" w:hAnsi="Concorde BQ Regular" w:cs="Concorde BQ Regular"/>
              </w:rPr>
              <w:t>«</w:t>
            </w:r>
            <w:r w:rsidR="003C1D7D" w:rsidRPr="00926C18">
              <w:rPr>
                <w:rStyle w:val="Ohne"/>
                <w:rFonts w:ascii="Concorde BQ Regular" w:hAnsi="Concorde BQ Regular"/>
              </w:rPr>
              <w:t>):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D608F" w14:textId="77777777" w:rsidR="00E82A37" w:rsidRPr="00926C18" w:rsidRDefault="003C1D7D">
            <w:pPr>
              <w:spacing w:before="60" w:after="120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………………………………………………………..</w:t>
            </w:r>
          </w:p>
        </w:tc>
      </w:tr>
      <w:tr w:rsidR="00E82A37" w:rsidRPr="00926C18" w14:paraId="75B8AB8A" w14:textId="77777777">
        <w:trPr>
          <w:trHeight w:val="25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03C0" w14:textId="77777777" w:rsidR="00E82A37" w:rsidRPr="00926C18" w:rsidRDefault="003C1D7D">
            <w:pPr>
              <w:spacing w:before="60" w:after="120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Telefonnummer: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CC05" w14:textId="77777777" w:rsidR="00E82A37" w:rsidRPr="00926C18" w:rsidRDefault="003C1D7D">
            <w:pPr>
              <w:spacing w:before="60" w:after="120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………………………………………………………..</w:t>
            </w:r>
          </w:p>
        </w:tc>
      </w:tr>
      <w:tr w:rsidR="00E82A37" w:rsidRPr="00926C18" w14:paraId="4CF09C61" w14:textId="77777777">
        <w:trPr>
          <w:trHeight w:val="25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9B129" w14:textId="77777777" w:rsidR="00E82A37" w:rsidRPr="00926C18" w:rsidRDefault="003C1D7D">
            <w:pPr>
              <w:spacing w:before="60" w:after="120" w:line="480" w:lineRule="auto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eMail: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5E9D" w14:textId="77777777" w:rsidR="00E82A37" w:rsidRPr="00926C18" w:rsidRDefault="003C1D7D">
            <w:pPr>
              <w:spacing w:before="60" w:after="120" w:line="480" w:lineRule="auto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………………………………………………………..</w:t>
            </w:r>
          </w:p>
        </w:tc>
      </w:tr>
      <w:tr w:rsidR="00E82A37" w:rsidRPr="00926C18" w14:paraId="1D6CC82C" w14:textId="77777777">
        <w:trPr>
          <w:trHeight w:val="25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C0BEE" w14:textId="77777777" w:rsidR="00E82A37" w:rsidRPr="00926C18" w:rsidRDefault="003C1D7D">
            <w:pPr>
              <w:spacing w:before="60" w:after="120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Unterschrift: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2895E" w14:textId="77777777" w:rsidR="00E82A37" w:rsidRPr="00926C18" w:rsidRDefault="003C1D7D">
            <w:pPr>
              <w:spacing w:before="60" w:after="120"/>
              <w:rPr>
                <w:rFonts w:ascii="Concorde BQ Regular" w:hAnsi="Concorde BQ Regular"/>
              </w:rPr>
            </w:pPr>
            <w:r w:rsidRPr="00926C18">
              <w:rPr>
                <w:rStyle w:val="Ohne"/>
                <w:rFonts w:ascii="Concorde BQ Regular" w:hAnsi="Concorde BQ Regular"/>
              </w:rPr>
              <w:t>………………………………………………………..</w:t>
            </w:r>
          </w:p>
        </w:tc>
      </w:tr>
    </w:tbl>
    <w:p w14:paraId="7147FE8C" w14:textId="77777777" w:rsidR="00212BB5" w:rsidRPr="00926C18" w:rsidRDefault="00212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Style w:val="Ohne"/>
          <w:rFonts w:ascii="Concorde BQ Regular" w:hAnsi="Concorde BQ Regular"/>
          <w:sz w:val="14"/>
          <w:szCs w:val="14"/>
        </w:rPr>
      </w:pPr>
    </w:p>
    <w:p w14:paraId="71FD3465" w14:textId="77777777" w:rsidR="00212BB5" w:rsidRPr="00926C18" w:rsidRDefault="00212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Style w:val="Ohne"/>
          <w:rFonts w:ascii="Concorde BQ Regular" w:hAnsi="Concorde BQ Regular"/>
          <w:sz w:val="14"/>
          <w:szCs w:val="14"/>
        </w:rPr>
      </w:pPr>
    </w:p>
    <w:p w14:paraId="19D00A7E" w14:textId="77777777" w:rsidR="00E82A37" w:rsidRPr="00926C18" w:rsidRDefault="003C1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Style w:val="Ohne"/>
          <w:rFonts w:ascii="Concorde BQ Regular" w:hAnsi="Concorde BQ Regular"/>
          <w:sz w:val="14"/>
          <w:szCs w:val="14"/>
        </w:rPr>
      </w:pPr>
      <w:r w:rsidRPr="00926C18">
        <w:rPr>
          <w:rStyle w:val="Ohne"/>
          <w:rFonts w:ascii="Concorde BQ Regular" w:hAnsi="Concorde BQ Regular"/>
          <w:sz w:val="14"/>
          <w:szCs w:val="14"/>
        </w:rPr>
        <w:t>Mit Ihrer Unterschrift stimmen Sie zu, dass Ihre personenbezogenen Daten gemäß der datenschutzrechtlichen Vorgaben durch die Gesellschaft der Freunde von Schloss Ambras und dem KHM-Museumsverband gespeichert, verarbeitet und gelöscht werden. Ihre personenbezogenen Daten verarbeiten wir ausschließlich im Rahmen der Bestimmungen der Datenschutzgrundverordnung sowie des Datenschutzgesetzes.</w:t>
      </w:r>
    </w:p>
    <w:p w14:paraId="7A52C24B" w14:textId="77777777" w:rsidR="00926C18" w:rsidRPr="00926C18" w:rsidRDefault="00926C18" w:rsidP="00926C18">
      <w:pPr>
        <w:spacing w:after="0" w:line="240" w:lineRule="auto"/>
        <w:jc w:val="both"/>
        <w:rPr>
          <w:rStyle w:val="Ohne"/>
          <w:rFonts w:ascii="Concorde BQ Regular" w:eastAsia="Arial Unicode MS" w:hAnsi="Concorde BQ Regular" w:cs="Arial Unicode MS"/>
          <w:u w:val="single"/>
        </w:rPr>
      </w:pPr>
      <w:r w:rsidRPr="00926C18">
        <w:rPr>
          <w:rStyle w:val="Ohne"/>
          <w:rFonts w:ascii="Concorde BQ Regular" w:eastAsia="Arial Unicode MS" w:hAnsi="Concorde BQ Regular" w:cs="Arial Unicode MS"/>
          <w:u w:val="single"/>
        </w:rPr>
        <w:br w:type="column"/>
      </w:r>
    </w:p>
    <w:p w14:paraId="53F4B9B2" w14:textId="77777777" w:rsidR="00926C18" w:rsidRPr="00926C18" w:rsidRDefault="00926C18" w:rsidP="00926C18">
      <w:pPr>
        <w:spacing w:after="0" w:line="240" w:lineRule="auto"/>
        <w:jc w:val="both"/>
        <w:rPr>
          <w:rStyle w:val="Ohne"/>
          <w:rFonts w:ascii="Concorde BQ Regular" w:eastAsia="Arial Unicode MS" w:hAnsi="Concorde BQ Regular" w:cs="Arial Unicode MS"/>
          <w:u w:val="single"/>
        </w:rPr>
      </w:pPr>
    </w:p>
    <w:p w14:paraId="6E84C4A4" w14:textId="77777777" w:rsidR="00E82A37" w:rsidRPr="00926C18" w:rsidRDefault="003C1D7D" w:rsidP="00E40910">
      <w:pPr>
        <w:spacing w:line="240" w:lineRule="auto"/>
        <w:jc w:val="both"/>
        <w:rPr>
          <w:rStyle w:val="Ohne"/>
          <w:rFonts w:ascii="Concorde BQ Regular" w:eastAsia="Arial Unicode MS" w:hAnsi="Concorde BQ Regular" w:cs="Arial Unicode MS"/>
          <w:sz w:val="16"/>
          <w:szCs w:val="16"/>
          <w:u w:val="single"/>
        </w:rPr>
      </w:pPr>
      <w:r w:rsidRPr="00926C18">
        <w:rPr>
          <w:rStyle w:val="Ohne"/>
          <w:rFonts w:ascii="Concorde BQ Regular" w:hAnsi="Concorde BQ Regular"/>
          <w:b/>
          <w:bCs/>
          <w:u w:val="single"/>
        </w:rPr>
        <w:t>Leistungen für ordentliche Mitglieder:</w:t>
      </w:r>
    </w:p>
    <w:p w14:paraId="7678C5C1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Fonts w:ascii="Concorde BQ Regular" w:hAnsi="Concorde BQ Regular"/>
        </w:rPr>
      </w:pPr>
      <w:r w:rsidRPr="00926C18">
        <w:rPr>
          <w:rFonts w:ascii="Concorde BQ Regular" w:hAnsi="Concorde BQ Regular"/>
        </w:rPr>
        <w:t>Freier Eintritt in die Sammlungen von Schloss Ambras Innsbruck</w:t>
      </w:r>
    </w:p>
    <w:p w14:paraId="124778D3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Fonts w:ascii="Concorde BQ Regular" w:hAnsi="Concorde BQ Regular"/>
        </w:rPr>
      </w:pPr>
      <w:r w:rsidRPr="00926C18">
        <w:rPr>
          <w:rFonts w:ascii="Concorde BQ Regular" w:hAnsi="Concorde BQ Regular"/>
        </w:rPr>
        <w:t>Freier Eintritt in alle Sammlungen und Häuser des Kunsthistorische</w:t>
      </w:r>
      <w:r w:rsidR="00883293" w:rsidRPr="00926C18">
        <w:rPr>
          <w:rFonts w:ascii="Concorde BQ Regular" w:hAnsi="Concorde BQ Regular"/>
        </w:rPr>
        <w:t>n</w:t>
      </w:r>
      <w:r w:rsidRPr="00926C18">
        <w:rPr>
          <w:rFonts w:ascii="Concorde BQ Regular" w:hAnsi="Concorde BQ Regular"/>
        </w:rPr>
        <w:t xml:space="preserve"> Museum</w:t>
      </w:r>
      <w:r w:rsidR="00883293" w:rsidRPr="00926C18">
        <w:rPr>
          <w:rFonts w:ascii="Concorde BQ Regular" w:hAnsi="Concorde BQ Regular"/>
        </w:rPr>
        <w:t>s</w:t>
      </w:r>
      <w:r w:rsidR="00926C18" w:rsidRPr="00926C18">
        <w:rPr>
          <w:rFonts w:ascii="Concorde BQ Regular" w:hAnsi="Concorde BQ Regular"/>
        </w:rPr>
        <w:t xml:space="preserve"> </w:t>
      </w:r>
      <w:r w:rsidRPr="00926C18">
        <w:rPr>
          <w:rFonts w:ascii="Concorde BQ Regular" w:hAnsi="Concorde BQ Regular"/>
        </w:rPr>
        <w:t xml:space="preserve">Wien </w:t>
      </w:r>
    </w:p>
    <w:p w14:paraId="5AF2E5EE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Fonts w:ascii="Concorde BQ Regular" w:hAnsi="Concorde BQ Regular"/>
        </w:rPr>
      </w:pPr>
      <w:r w:rsidRPr="00926C18">
        <w:rPr>
          <w:rFonts w:ascii="Concorde BQ Regular" w:hAnsi="Concorde BQ Regular"/>
        </w:rPr>
        <w:t>Gratis Audioguides in all</w:t>
      </w:r>
      <w:r w:rsidR="00883293" w:rsidRPr="00926C18">
        <w:rPr>
          <w:rFonts w:ascii="Concorde BQ Regular" w:hAnsi="Concorde BQ Regular"/>
        </w:rPr>
        <w:t>en Häusern des Kunsthistorischen</w:t>
      </w:r>
      <w:r w:rsidRPr="00926C18">
        <w:rPr>
          <w:rFonts w:ascii="Concorde BQ Regular" w:hAnsi="Concorde BQ Regular"/>
        </w:rPr>
        <w:t xml:space="preserve"> Museum</w:t>
      </w:r>
      <w:r w:rsidR="00883293" w:rsidRPr="00926C18">
        <w:rPr>
          <w:rFonts w:ascii="Concorde BQ Regular" w:hAnsi="Concorde BQ Regular"/>
        </w:rPr>
        <w:t>s</w:t>
      </w:r>
      <w:r w:rsidRPr="00926C18">
        <w:rPr>
          <w:rFonts w:ascii="Concorde BQ Regular" w:hAnsi="Concorde BQ Regular"/>
        </w:rPr>
        <w:t xml:space="preserve"> Wien</w:t>
      </w:r>
    </w:p>
    <w:p w14:paraId="336BCCE7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Fonts w:ascii="Concorde BQ Regular" w:hAnsi="Concorde BQ Regular"/>
        </w:rPr>
      </w:pPr>
      <w:r w:rsidRPr="00926C18">
        <w:rPr>
          <w:rFonts w:ascii="Concorde BQ Regular" w:hAnsi="Concorde BQ Regular"/>
        </w:rPr>
        <w:t>15% Ermäßigung in den Mu</w:t>
      </w:r>
      <w:r w:rsidR="00883293" w:rsidRPr="00926C18">
        <w:rPr>
          <w:rFonts w:ascii="Concorde BQ Regular" w:hAnsi="Concorde BQ Regular"/>
        </w:rPr>
        <w:t>seumsshops des Kunsthistorischen</w:t>
      </w:r>
      <w:r w:rsidRPr="00926C18">
        <w:rPr>
          <w:rFonts w:ascii="Concorde BQ Regular" w:hAnsi="Concorde BQ Regular"/>
        </w:rPr>
        <w:t xml:space="preserve"> Museum</w:t>
      </w:r>
      <w:r w:rsidR="00883293" w:rsidRPr="00926C18">
        <w:rPr>
          <w:rFonts w:ascii="Concorde BQ Regular" w:hAnsi="Concorde BQ Regular"/>
        </w:rPr>
        <w:t>s</w:t>
      </w:r>
      <w:r w:rsidRPr="00926C18">
        <w:rPr>
          <w:rFonts w:ascii="Concorde BQ Regular" w:hAnsi="Concorde BQ Regular"/>
        </w:rPr>
        <w:t xml:space="preserve"> Wien </w:t>
      </w:r>
    </w:p>
    <w:p w14:paraId="49A093E8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rPr>
          <w:rFonts w:ascii="Concorde BQ Regular" w:hAnsi="Concorde BQ Regular"/>
        </w:rPr>
      </w:pPr>
      <w:r w:rsidRPr="00926C18">
        <w:rPr>
          <w:rFonts w:ascii="Concorde BQ Regular" w:hAnsi="Concorde BQ Regular"/>
        </w:rPr>
        <w:t xml:space="preserve">20% Ermäßigung in den </w:t>
      </w:r>
      <w:proofErr w:type="spellStart"/>
      <w:r w:rsidRPr="00926C18">
        <w:rPr>
          <w:rFonts w:ascii="Concorde BQ Regular" w:hAnsi="Concorde BQ Regular"/>
        </w:rPr>
        <w:t>Gastrono</w:t>
      </w:r>
      <w:r w:rsidR="00E20A60" w:rsidRPr="00926C18">
        <w:rPr>
          <w:rFonts w:ascii="Concorde BQ Regular" w:hAnsi="Concorde BQ Regular"/>
        </w:rPr>
        <w:t>mien</w:t>
      </w:r>
      <w:proofErr w:type="spellEnd"/>
      <w:r w:rsidR="00926C18" w:rsidRPr="00926C18">
        <w:rPr>
          <w:rFonts w:ascii="Concorde BQ Regular" w:hAnsi="Concorde BQ Regular"/>
        </w:rPr>
        <w:t xml:space="preserve"> von Schloss Ambras und des </w:t>
      </w:r>
      <w:r w:rsidR="00883293" w:rsidRPr="00926C18">
        <w:rPr>
          <w:rFonts w:ascii="Concorde BQ Regular" w:hAnsi="Concorde BQ Regular"/>
        </w:rPr>
        <w:t>Kunsthistorischen</w:t>
      </w:r>
      <w:r w:rsidRPr="00926C18">
        <w:rPr>
          <w:rFonts w:ascii="Concorde BQ Regular" w:hAnsi="Concorde BQ Regular"/>
        </w:rPr>
        <w:t xml:space="preserve"> Museum</w:t>
      </w:r>
      <w:r w:rsidR="00883293" w:rsidRPr="00926C18">
        <w:rPr>
          <w:rFonts w:ascii="Concorde BQ Regular" w:hAnsi="Concorde BQ Regular"/>
        </w:rPr>
        <w:t>s</w:t>
      </w:r>
      <w:r w:rsidRPr="00926C18">
        <w:rPr>
          <w:rFonts w:ascii="Concorde BQ Regular" w:hAnsi="Concorde BQ Regular"/>
        </w:rPr>
        <w:t xml:space="preserve"> Wien </w:t>
      </w:r>
    </w:p>
    <w:p w14:paraId="30570AE4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Exklusiver Zugang zur Freunde-Lounge</w:t>
      </w:r>
      <w:r w:rsidR="00883293" w:rsidRPr="00926C18">
        <w:rPr>
          <w:rFonts w:ascii="Concorde BQ Regular" w:hAnsi="Concorde BQ Regular"/>
        </w:rPr>
        <w:t xml:space="preserve"> des Kunsthistorischen</w:t>
      </w:r>
      <w:r w:rsidRPr="00926C18">
        <w:rPr>
          <w:rFonts w:ascii="Concorde BQ Regular" w:hAnsi="Concorde BQ Regular"/>
        </w:rPr>
        <w:t xml:space="preserve"> Museum</w:t>
      </w:r>
      <w:r w:rsidR="00883293" w:rsidRPr="00926C18">
        <w:rPr>
          <w:rFonts w:ascii="Concorde BQ Regular" w:hAnsi="Concorde BQ Regular"/>
        </w:rPr>
        <w:t>s</w:t>
      </w:r>
      <w:r w:rsidRPr="00926C18">
        <w:rPr>
          <w:rFonts w:ascii="Concorde BQ Regular" w:hAnsi="Concorde BQ Regular"/>
        </w:rPr>
        <w:t xml:space="preserve"> Wien </w:t>
      </w:r>
    </w:p>
    <w:p w14:paraId="16499DFA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Ermäßigter Eintritt in zahlreiche Museen</w:t>
      </w:r>
      <w:r w:rsidRPr="00926C18">
        <w:rPr>
          <w:rFonts w:ascii="Concorde BQ Regular" w:hAnsi="Concorde BQ Regular"/>
        </w:rPr>
        <w:t xml:space="preserve"> in Wien</w:t>
      </w:r>
    </w:p>
    <w:p w14:paraId="213E4ECC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Zusendung der monatlich erscheinenden Vereinszeitschrift</w:t>
      </w:r>
      <w:r w:rsidRPr="00926C18">
        <w:rPr>
          <w:rFonts w:ascii="Concorde BQ Regular" w:hAnsi="Concorde BQ Regular"/>
        </w:rPr>
        <w:t xml:space="preserve"> d</w:t>
      </w:r>
      <w:r w:rsidR="00926C18" w:rsidRPr="00926C18">
        <w:rPr>
          <w:rFonts w:ascii="Concorde BQ Regular" w:hAnsi="Concorde BQ Regular"/>
        </w:rPr>
        <w:t xml:space="preserve">er Freunde des </w:t>
      </w:r>
      <w:r w:rsidR="00E20A60" w:rsidRPr="00926C18">
        <w:rPr>
          <w:rFonts w:ascii="Concorde BQ Regular" w:hAnsi="Concorde BQ Regular"/>
        </w:rPr>
        <w:t>Kunsthistorischen</w:t>
      </w:r>
      <w:r w:rsidR="00E20A60" w:rsidRPr="00926C18">
        <w:rPr>
          <w:rFonts w:ascii="Concorde BQ Regular" w:eastAsia="Arial Unicode MS" w:hAnsi="Concorde BQ Regular" w:cs="Arial Unicode MS"/>
        </w:rPr>
        <w:t xml:space="preserve"> </w:t>
      </w:r>
      <w:r w:rsidRPr="00926C18">
        <w:rPr>
          <w:rFonts w:ascii="Concorde BQ Regular" w:hAnsi="Concorde BQ Regular"/>
        </w:rPr>
        <w:t>Museum</w:t>
      </w:r>
      <w:r w:rsidR="00E20A60" w:rsidRPr="00926C18">
        <w:rPr>
          <w:rFonts w:ascii="Concorde BQ Regular" w:hAnsi="Concorde BQ Regular"/>
        </w:rPr>
        <w:t>s</w:t>
      </w:r>
    </w:p>
    <w:p w14:paraId="6E61ACD1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Einladungen zu Sonderveranstaltungen</w:t>
      </w:r>
      <w:r w:rsidRPr="00926C18">
        <w:rPr>
          <w:rFonts w:ascii="Concorde BQ Regular" w:hAnsi="Concorde BQ Regular"/>
        </w:rPr>
        <w:t xml:space="preserve"> und Ausstellungseröffnungen</w:t>
      </w:r>
    </w:p>
    <w:p w14:paraId="342FBD6C" w14:textId="77777777" w:rsidR="00E82A37" w:rsidRPr="00926C18" w:rsidRDefault="00926C18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»</w:t>
      </w:r>
      <w:r w:rsidR="003C1D7D" w:rsidRPr="00926C18">
        <w:rPr>
          <w:rStyle w:val="Ohne"/>
          <w:rFonts w:ascii="Concorde BQ Regular" w:hAnsi="Concorde BQ Regular"/>
        </w:rPr>
        <w:t>Specials</w:t>
      </w:r>
      <w:r w:rsidRPr="00926C18">
        <w:rPr>
          <w:rStyle w:val="Ohne"/>
          <w:rFonts w:ascii="Concorde BQ Regular" w:hAnsi="Concorde BQ Regular"/>
        </w:rPr>
        <w:t>«</w:t>
      </w:r>
      <w:r w:rsidR="003C1D7D" w:rsidRPr="00926C18">
        <w:rPr>
          <w:rFonts w:ascii="Concorde BQ Regular" w:hAnsi="Concorde BQ Regular"/>
        </w:rPr>
        <w:t xml:space="preserve">: Exklusivführungen durch die Kuratoren des Hauses </w:t>
      </w:r>
    </w:p>
    <w:p w14:paraId="26829680" w14:textId="77777777" w:rsidR="00E82A37" w:rsidRPr="00926C18" w:rsidRDefault="00926C18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»</w:t>
      </w:r>
      <w:r w:rsidR="003C1D7D" w:rsidRPr="00926C18">
        <w:rPr>
          <w:rStyle w:val="Ohne"/>
          <w:rFonts w:ascii="Concorde BQ Regular" w:hAnsi="Concorde BQ Regular"/>
        </w:rPr>
        <w:t>Gruppenevents</w:t>
      </w:r>
      <w:r w:rsidRPr="00926C18">
        <w:rPr>
          <w:rStyle w:val="Ohne"/>
          <w:rFonts w:ascii="Concorde BQ Regular" w:hAnsi="Concorde BQ Regular"/>
        </w:rPr>
        <w:t>«</w:t>
      </w:r>
      <w:r w:rsidR="003C1D7D" w:rsidRPr="00926C18">
        <w:rPr>
          <w:rFonts w:ascii="Concorde BQ Regular" w:hAnsi="Concorde BQ Regular"/>
        </w:rPr>
        <w:t>: Gratis Führungen durch Ausstellungen in Tiroler Museen</w:t>
      </w:r>
    </w:p>
    <w:p w14:paraId="7AD4842A" w14:textId="77777777" w:rsidR="00E20A60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Teilnahme</w:t>
      </w:r>
      <w:r w:rsidRPr="00926C18">
        <w:rPr>
          <w:rFonts w:ascii="Concorde BQ Regular" w:hAnsi="Concorde BQ Regular"/>
        </w:rPr>
        <w:t xml:space="preserve"> an Kulturreisen, Vorträgen, Previews </w:t>
      </w:r>
      <w:proofErr w:type="spellStart"/>
      <w:r w:rsidRPr="00926C18">
        <w:rPr>
          <w:rFonts w:ascii="Concorde BQ Regular" w:hAnsi="Concorde BQ Regular"/>
        </w:rPr>
        <w:t>uvm</w:t>
      </w:r>
      <w:proofErr w:type="spellEnd"/>
      <w:r w:rsidRPr="00926C18">
        <w:rPr>
          <w:rFonts w:ascii="Concorde BQ Regular" w:hAnsi="Concorde BQ Regular"/>
        </w:rPr>
        <w:t xml:space="preserve">. </w:t>
      </w:r>
    </w:p>
    <w:p w14:paraId="45DF2D07" w14:textId="77777777" w:rsidR="00212BB5" w:rsidRPr="00926C18" w:rsidRDefault="00212BB5" w:rsidP="00E40910">
      <w:pPr>
        <w:spacing w:before="60" w:after="120" w:line="240" w:lineRule="auto"/>
        <w:jc w:val="both"/>
        <w:rPr>
          <w:rFonts w:ascii="Concorde BQ Regular" w:eastAsia="Times New Roman" w:hAnsi="Concorde BQ Regular" w:cs="Times New Roman"/>
        </w:rPr>
      </w:pPr>
    </w:p>
    <w:p w14:paraId="1DCF436E" w14:textId="77777777" w:rsidR="00E82A37" w:rsidRPr="00926C18" w:rsidRDefault="003C1D7D" w:rsidP="00E40910">
      <w:pPr>
        <w:spacing w:after="120" w:line="240" w:lineRule="auto"/>
        <w:jc w:val="both"/>
        <w:rPr>
          <w:rStyle w:val="Ohne"/>
          <w:rFonts w:ascii="Concorde BQ Regular" w:eastAsia="Times New Roman" w:hAnsi="Concorde BQ Regular" w:cs="Times New Roman"/>
          <w:b/>
          <w:bCs/>
          <w:u w:val="single"/>
        </w:rPr>
      </w:pPr>
      <w:r w:rsidRPr="00926C18">
        <w:rPr>
          <w:rStyle w:val="Ohne"/>
          <w:rFonts w:ascii="Concorde BQ Regular" w:hAnsi="Concorde BQ Regular"/>
          <w:b/>
          <w:bCs/>
          <w:u w:val="single"/>
        </w:rPr>
        <w:t>Leistungen für fördernde Mitglieder:</w:t>
      </w:r>
    </w:p>
    <w:p w14:paraId="335A9D4A" w14:textId="77777777" w:rsidR="00E82A37" w:rsidRPr="00926C18" w:rsidRDefault="003C1D7D" w:rsidP="00E40910">
      <w:pPr>
        <w:spacing w:line="240" w:lineRule="auto"/>
        <w:jc w:val="both"/>
        <w:rPr>
          <w:rStyle w:val="Ohne"/>
          <w:rFonts w:ascii="Concorde BQ Regular" w:eastAsia="Times New Roman" w:hAnsi="Concorde BQ Regular" w:cs="Times New Roman"/>
        </w:rPr>
      </w:pPr>
      <w:r w:rsidRPr="00926C18">
        <w:rPr>
          <w:rStyle w:val="Ohne"/>
          <w:rFonts w:ascii="Concorde BQ Regular" w:hAnsi="Concorde BQ Regular"/>
        </w:rPr>
        <w:t>Zusätzlich zu den Leistungen für ordentliche Mitglieder:</w:t>
      </w:r>
    </w:p>
    <w:p w14:paraId="365100EA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Style w:val="Ohne"/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Exklusive Direktorenführung durch die Jahressonder</w:t>
      </w:r>
      <w:r w:rsidR="00926C18" w:rsidRPr="00926C18">
        <w:rPr>
          <w:rStyle w:val="Ohne"/>
          <w:rFonts w:ascii="Concorde BQ Regular" w:hAnsi="Concorde BQ Regular"/>
        </w:rPr>
        <w:t>ausstellung mit Sektempfang</w:t>
      </w:r>
      <w:r w:rsidR="00E20A60" w:rsidRPr="00926C18">
        <w:rPr>
          <w:rStyle w:val="Ohne"/>
          <w:rFonts w:ascii="Concorde BQ Regular" w:hAnsi="Concorde BQ Regular"/>
        </w:rPr>
        <w:t xml:space="preserve"> auf </w:t>
      </w:r>
      <w:r w:rsidRPr="00926C18">
        <w:rPr>
          <w:rStyle w:val="Ohne"/>
          <w:rFonts w:ascii="Concorde BQ Regular" w:hAnsi="Concorde BQ Regular"/>
        </w:rPr>
        <w:t>Schloss</w:t>
      </w:r>
      <w:r w:rsidR="00E20A60" w:rsidRPr="00926C18">
        <w:rPr>
          <w:rStyle w:val="Ohne"/>
          <w:rFonts w:ascii="Concorde BQ Regular" w:hAnsi="Concorde BQ Regular"/>
        </w:rPr>
        <w:t xml:space="preserve"> </w:t>
      </w:r>
      <w:r w:rsidRPr="00926C18">
        <w:rPr>
          <w:rStyle w:val="Ohne"/>
          <w:rFonts w:ascii="Concorde BQ Regular" w:hAnsi="Concorde BQ Regular"/>
        </w:rPr>
        <w:t>Ambras</w:t>
      </w:r>
    </w:p>
    <w:p w14:paraId="5C9CF376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Style w:val="Ohne"/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Gratiskatalog der Jahressonderausstellung</w:t>
      </w:r>
    </w:p>
    <w:p w14:paraId="0C34E9A3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Style w:val="Ohne"/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Bevorzugte Einladung bei Eröffnungen von Ausstellungen</w:t>
      </w:r>
    </w:p>
    <w:p w14:paraId="64F3B7AD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Style w:val="Ohne"/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Nennung als förderndes Mitglied</w:t>
      </w:r>
    </w:p>
    <w:p w14:paraId="74DA6127" w14:textId="77777777" w:rsidR="00E40910" w:rsidRPr="00926C18" w:rsidRDefault="00E40910" w:rsidP="00E40910">
      <w:pPr>
        <w:spacing w:after="120" w:line="240" w:lineRule="auto"/>
        <w:jc w:val="both"/>
        <w:rPr>
          <w:rFonts w:ascii="Concorde BQ Regular" w:eastAsia="Times New Roman" w:hAnsi="Concorde BQ Regular" w:cs="Times New Roman"/>
          <w:b/>
          <w:bCs/>
          <w:u w:val="single"/>
        </w:rPr>
      </w:pPr>
    </w:p>
    <w:p w14:paraId="78CE184A" w14:textId="77777777" w:rsidR="00E82A37" w:rsidRPr="00926C18" w:rsidRDefault="003C1D7D" w:rsidP="00E40910">
      <w:pPr>
        <w:spacing w:after="120" w:line="240" w:lineRule="auto"/>
        <w:jc w:val="both"/>
        <w:rPr>
          <w:rStyle w:val="Ohne"/>
          <w:rFonts w:ascii="Concorde BQ Regular" w:eastAsia="Times New Roman" w:hAnsi="Concorde BQ Regular" w:cs="Times New Roman"/>
          <w:b/>
          <w:bCs/>
          <w:u w:val="single"/>
        </w:rPr>
      </w:pPr>
      <w:r w:rsidRPr="00926C18">
        <w:rPr>
          <w:rStyle w:val="Ohne"/>
          <w:rFonts w:ascii="Concorde BQ Regular" w:hAnsi="Concorde BQ Regular"/>
          <w:b/>
          <w:bCs/>
          <w:u w:val="single"/>
        </w:rPr>
        <w:t>Leistungen für unterstützende Mitglieder:</w:t>
      </w:r>
    </w:p>
    <w:p w14:paraId="1586CA4B" w14:textId="77777777" w:rsidR="00E82A37" w:rsidRPr="00926C18" w:rsidRDefault="003C1D7D" w:rsidP="00E40910">
      <w:pPr>
        <w:spacing w:line="240" w:lineRule="auto"/>
        <w:jc w:val="both"/>
        <w:rPr>
          <w:rStyle w:val="Ohne"/>
          <w:rFonts w:ascii="Concorde BQ Regular" w:eastAsia="Times New Roman" w:hAnsi="Concorde BQ Regular" w:cs="Times New Roman"/>
        </w:rPr>
      </w:pPr>
      <w:r w:rsidRPr="00926C18">
        <w:rPr>
          <w:rStyle w:val="Ohne"/>
          <w:rFonts w:ascii="Concorde BQ Regular" w:hAnsi="Concorde BQ Regular"/>
        </w:rPr>
        <w:t>Zusätzlich zu den Leistungen für ordentliche und fördernde Mitglieder:</w:t>
      </w:r>
    </w:p>
    <w:p w14:paraId="6F0B5903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Style w:val="Ohne"/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Gratiskataloge aller Sonderausstellungen auf Schloss Ambras</w:t>
      </w:r>
    </w:p>
    <w:p w14:paraId="2162CA05" w14:textId="77777777" w:rsidR="00E82A37" w:rsidRPr="00926C18" w:rsidRDefault="003C1D7D" w:rsidP="00926C18">
      <w:pPr>
        <w:numPr>
          <w:ilvl w:val="0"/>
          <w:numId w:val="2"/>
        </w:numPr>
        <w:tabs>
          <w:tab w:val="clear" w:pos="457"/>
          <w:tab w:val="num" w:pos="284"/>
        </w:tabs>
        <w:spacing w:before="60" w:after="0" w:line="240" w:lineRule="auto"/>
        <w:ind w:left="284" w:right="283" w:hanging="284"/>
        <w:jc w:val="both"/>
        <w:rPr>
          <w:rStyle w:val="Ohne"/>
          <w:rFonts w:ascii="Concorde BQ Regular" w:hAnsi="Concorde BQ Regular"/>
        </w:rPr>
      </w:pPr>
      <w:r w:rsidRPr="00926C18">
        <w:rPr>
          <w:rStyle w:val="Ohne"/>
          <w:rFonts w:ascii="Concorde BQ Regular" w:hAnsi="Concorde BQ Regular"/>
        </w:rPr>
        <w:t>Reservierte Sitzplätze bei Eröffnungen von Ausstellungen</w:t>
      </w:r>
    </w:p>
    <w:p w14:paraId="65ECD417" w14:textId="77777777" w:rsidR="00030329" w:rsidRPr="00926C18" w:rsidRDefault="00030329" w:rsidP="00030329">
      <w:pPr>
        <w:spacing w:before="60" w:after="120" w:line="240" w:lineRule="auto"/>
        <w:ind w:right="283"/>
        <w:jc w:val="both"/>
        <w:rPr>
          <w:rFonts w:ascii="Concorde BQ Regular" w:hAnsi="Concorde BQ Regular"/>
        </w:rPr>
      </w:pPr>
    </w:p>
    <w:p w14:paraId="499171FD" w14:textId="77777777" w:rsidR="00030329" w:rsidRPr="00926C18" w:rsidRDefault="00030329" w:rsidP="00030329">
      <w:pPr>
        <w:spacing w:after="0" w:line="240" w:lineRule="auto"/>
        <w:jc w:val="both"/>
        <w:rPr>
          <w:rStyle w:val="Ohne"/>
          <w:rFonts w:ascii="Concorde BQ Regular" w:eastAsia="Times New Roman" w:hAnsi="Concorde BQ Regular" w:cs="Times New Roman"/>
          <w:b/>
          <w:bCs/>
        </w:rPr>
      </w:pPr>
      <w:r w:rsidRPr="00926C18">
        <w:rPr>
          <w:rStyle w:val="Ohne"/>
          <w:rFonts w:ascii="Concorde BQ Regular" w:hAnsi="Concorde BQ Regular"/>
          <w:b/>
          <w:bCs/>
        </w:rPr>
        <w:t>Wir freuen uns über Ihr Interesse!</w:t>
      </w:r>
    </w:p>
    <w:p w14:paraId="6BCEC582" w14:textId="77777777" w:rsidR="00926C18" w:rsidRPr="00926C18" w:rsidRDefault="00142C15" w:rsidP="004B02EE">
      <w:pPr>
        <w:rPr>
          <w:rFonts w:ascii="Concorde BQ Regular" w:eastAsia="Times New Roman" w:hAnsi="Concorde BQ Regular"/>
        </w:rPr>
      </w:pPr>
      <w:r w:rsidRPr="00926C18">
        <w:rPr>
          <w:rFonts w:ascii="Concorde BQ Regular" w:eastAsia="Times New Roman" w:hAnsi="Concorde BQ Regular"/>
          <w:noProof/>
        </w:rPr>
        <w:drawing>
          <wp:anchor distT="0" distB="0" distL="114300" distR="114300" simplePos="0" relativeHeight="251658240" behindDoc="0" locked="0" layoutInCell="1" allowOverlap="1" wp14:anchorId="0D522807" wp14:editId="23D65103">
            <wp:simplePos x="0" y="0"/>
            <wp:positionH relativeFrom="column">
              <wp:posOffset>-13335</wp:posOffset>
            </wp:positionH>
            <wp:positionV relativeFrom="page">
              <wp:posOffset>8949055</wp:posOffset>
            </wp:positionV>
            <wp:extent cx="1689100" cy="407670"/>
            <wp:effectExtent l="0" t="0" r="635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non unterschrif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BFAD1" w14:textId="77777777" w:rsidR="00030329" w:rsidRPr="00142C15" w:rsidRDefault="004B02EE" w:rsidP="00926C18">
      <w:pPr>
        <w:rPr>
          <w:rFonts w:ascii="Concorde BQ Regular" w:eastAsia="Times New Roman" w:hAnsi="Concorde BQ Regular"/>
          <w:sz w:val="14"/>
          <w:szCs w:val="14"/>
        </w:rPr>
      </w:pPr>
      <w:r w:rsidRPr="00926C18">
        <w:rPr>
          <w:rFonts w:ascii="Concorde BQ Regular" w:eastAsia="Times New Roman" w:hAnsi="Concorde BQ Regular"/>
        </w:rPr>
        <w:t xml:space="preserve">   </w:t>
      </w:r>
      <w:r w:rsidR="00142C15">
        <w:rPr>
          <w:rFonts w:ascii="Concorde BQ Regular" w:eastAsia="Times New Roman" w:hAnsi="Concorde BQ Regular"/>
        </w:rPr>
        <w:br/>
      </w:r>
      <w:r w:rsidRPr="00142C15">
        <w:rPr>
          <w:rFonts w:ascii="Concorde BQ Regular" w:eastAsia="Times New Roman" w:hAnsi="Concorde BQ Regular"/>
          <w:sz w:val="14"/>
          <w:szCs w:val="14"/>
        </w:rPr>
        <w:t>Obfrau Dr. Elisabeth Zanon</w:t>
      </w:r>
    </w:p>
    <w:sectPr w:rsidR="00030329" w:rsidRPr="00142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417" w:bottom="567" w:left="1417" w:header="426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B653" w14:textId="77777777" w:rsidR="0072012F" w:rsidRDefault="0072012F" w:rsidP="00883293">
      <w:pPr>
        <w:spacing w:after="0" w:line="240" w:lineRule="auto"/>
      </w:pPr>
      <w:r>
        <w:separator/>
      </w:r>
    </w:p>
  </w:endnote>
  <w:endnote w:type="continuationSeparator" w:id="0">
    <w:p w14:paraId="0EAF0046" w14:textId="77777777" w:rsidR="0072012F" w:rsidRDefault="0072012F" w:rsidP="0088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corde BQ Regular">
    <w:altName w:val="Calibri"/>
    <w:panose1 w:val="020B0604020202020204"/>
    <w:charset w:val="00"/>
    <w:family w:val="modern"/>
    <w:notTrueType/>
    <w:pitch w:val="variable"/>
    <w:sig w:usb0="8000002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94AF" w14:textId="77777777" w:rsidR="00404C25" w:rsidRDefault="00404C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FEC6" w14:textId="77777777" w:rsidR="00E82A37" w:rsidRDefault="00E82A37" w:rsidP="00883293">
    <w:pPr>
      <w:pStyle w:val="Fuzeile"/>
      <w:tabs>
        <w:tab w:val="clear" w:pos="9072"/>
        <w:tab w:val="right" w:pos="9046"/>
      </w:tabs>
      <w:jc w:val="center"/>
      <w:rPr>
        <w:rFonts w:ascii="Verdana" w:hAnsi="Verdana"/>
        <w:b/>
        <w:bCs/>
        <w:sz w:val="16"/>
        <w:szCs w:val="16"/>
      </w:rPr>
    </w:pPr>
  </w:p>
  <w:p w14:paraId="0EFDB957" w14:textId="77777777" w:rsidR="00883293" w:rsidRPr="00883293" w:rsidRDefault="00883293" w:rsidP="00883293">
    <w:pPr>
      <w:pStyle w:val="Fuzeile"/>
      <w:tabs>
        <w:tab w:val="clear" w:pos="9072"/>
        <w:tab w:val="right" w:pos="9046"/>
      </w:tabs>
      <w:jc w:val="center"/>
      <w:rPr>
        <w:rFonts w:ascii="Concorde BQ Regular" w:eastAsia="Times New Roman" w:hAnsi="Concorde BQ Regular" w:cs="Times New Roman"/>
        <w:sz w:val="14"/>
        <w:szCs w:val="14"/>
      </w:rPr>
    </w:pPr>
    <w:r w:rsidRPr="00883293">
      <w:rPr>
        <w:rFonts w:ascii="Concorde BQ Regular" w:hAnsi="Concorde BQ Regular"/>
        <w:sz w:val="14"/>
        <w:szCs w:val="14"/>
      </w:rPr>
      <w:t>Gesellschaft der Freunde von Schloss Ambras, ZVR-Zahl. 719793989</w:t>
    </w:r>
  </w:p>
  <w:p w14:paraId="36BBF60E" w14:textId="77777777" w:rsidR="00883293" w:rsidRPr="00883293" w:rsidRDefault="00883293" w:rsidP="00883293">
    <w:pPr>
      <w:pStyle w:val="Fuzeile"/>
      <w:tabs>
        <w:tab w:val="clear" w:pos="9072"/>
        <w:tab w:val="right" w:pos="9046"/>
      </w:tabs>
      <w:jc w:val="center"/>
      <w:rPr>
        <w:rStyle w:val="Hyperlink0"/>
        <w:rFonts w:ascii="Concorde BQ Regular" w:eastAsia="Calibri" w:hAnsi="Concorde BQ Regular"/>
        <w:sz w:val="14"/>
        <w:szCs w:val="14"/>
      </w:rPr>
    </w:pPr>
    <w:r w:rsidRPr="00883293">
      <w:rPr>
        <w:rFonts w:ascii="Concorde BQ Regular" w:hAnsi="Concorde BQ Regular"/>
        <w:sz w:val="14"/>
        <w:szCs w:val="14"/>
      </w:rPr>
      <w:t xml:space="preserve">6020 Innsbruck,  </w:t>
    </w:r>
    <w:proofErr w:type="spellStart"/>
    <w:r w:rsidRPr="00883293">
      <w:rPr>
        <w:rFonts w:ascii="Concorde BQ Regular" w:hAnsi="Concorde BQ Regular"/>
        <w:sz w:val="14"/>
        <w:szCs w:val="14"/>
      </w:rPr>
      <w:t>Arzlerstraße</w:t>
    </w:r>
    <w:proofErr w:type="spellEnd"/>
    <w:r w:rsidRPr="00883293">
      <w:rPr>
        <w:rFonts w:ascii="Concorde BQ Regular" w:hAnsi="Concorde BQ Regular"/>
        <w:sz w:val="14"/>
        <w:szCs w:val="14"/>
      </w:rPr>
      <w:t xml:space="preserve"> 23 , </w:t>
    </w:r>
    <w:proofErr w:type="spellStart"/>
    <w:r w:rsidRPr="00883293">
      <w:rPr>
        <w:rFonts w:ascii="Concorde BQ Regular" w:hAnsi="Concorde BQ Regular"/>
        <w:sz w:val="14"/>
        <w:szCs w:val="14"/>
      </w:rPr>
      <w:t>eMail</w:t>
    </w:r>
    <w:proofErr w:type="spellEnd"/>
    <w:r w:rsidRPr="00883293">
      <w:rPr>
        <w:rFonts w:ascii="Concorde BQ Regular" w:hAnsi="Concorde BQ Regular"/>
        <w:sz w:val="14"/>
        <w:szCs w:val="14"/>
      </w:rPr>
      <w:t xml:space="preserve">: </w:t>
    </w:r>
    <w:hyperlink r:id="rId1" w:history="1">
      <w:r w:rsidRPr="00883293">
        <w:rPr>
          <w:rStyle w:val="Hyperlink0"/>
          <w:rFonts w:ascii="Concorde BQ Regular" w:eastAsia="Calibri" w:hAnsi="Concorde BQ Regular"/>
          <w:sz w:val="14"/>
          <w:szCs w:val="14"/>
        </w:rPr>
        <w:t>freunde@schlossambras.at</w:t>
      </w:r>
    </w:hyperlink>
    <w:r w:rsidRPr="00883293">
      <w:rPr>
        <w:rStyle w:val="Hyperlink0"/>
        <w:rFonts w:ascii="Concorde BQ Regular" w:eastAsia="Calibri" w:hAnsi="Concorde BQ Regular"/>
        <w:sz w:val="14"/>
        <w:szCs w:val="14"/>
      </w:rPr>
      <w:t>  </w:t>
    </w:r>
    <w:hyperlink r:id="rId2" w:history="1">
      <w:r w:rsidRPr="00883293">
        <w:rPr>
          <w:rStyle w:val="Hyperlink0"/>
          <w:rFonts w:ascii="Concorde BQ Regular" w:eastAsia="Calibri" w:hAnsi="Concorde BQ Regular"/>
          <w:sz w:val="14"/>
          <w:szCs w:val="14"/>
        </w:rPr>
        <w:t>www.schlossambras-innsbruck.at</w:t>
      </w:r>
    </w:hyperlink>
    <w:r w:rsidRPr="00883293">
      <w:rPr>
        <w:rStyle w:val="Hyperlink0"/>
        <w:rFonts w:ascii="Concorde BQ Regular" w:eastAsia="Calibri" w:hAnsi="Concorde BQ Regular"/>
        <w:sz w:val="14"/>
        <w:szCs w:val="14"/>
      </w:rPr>
      <w:t>/freunde</w:t>
    </w:r>
  </w:p>
  <w:p w14:paraId="63DB3A72" w14:textId="77777777" w:rsidR="00883293" w:rsidRPr="00883293" w:rsidRDefault="00883293" w:rsidP="00883293">
    <w:pPr>
      <w:pStyle w:val="Fuzeile"/>
      <w:tabs>
        <w:tab w:val="clear" w:pos="9072"/>
        <w:tab w:val="right" w:pos="9046"/>
      </w:tabs>
      <w:jc w:val="center"/>
      <w:rPr>
        <w:rFonts w:ascii="Concorde BQ Regular" w:hAnsi="Concorde BQ Regular"/>
        <w:sz w:val="14"/>
        <w:szCs w:val="14"/>
      </w:rPr>
    </w:pPr>
    <w:r w:rsidRPr="00883293">
      <w:rPr>
        <w:rStyle w:val="Hyperlink0"/>
        <w:rFonts w:ascii="Concorde BQ Regular" w:eastAsia="Calibri" w:hAnsi="Concorde BQ Regular"/>
        <w:sz w:val="14"/>
        <w:szCs w:val="14"/>
      </w:rPr>
      <w:t>Bankverbindung: HYPO Tirol Bank, IBAN: AT30 5700 0300 5340 8599, BIC: HYPTAT22</w:t>
    </w:r>
  </w:p>
  <w:p w14:paraId="6C5E0C91" w14:textId="77777777" w:rsidR="00E82A37" w:rsidRDefault="00E82A37" w:rsidP="00883293">
    <w:pPr>
      <w:pStyle w:val="Fuzeile"/>
      <w:tabs>
        <w:tab w:val="clear" w:pos="9072"/>
        <w:tab w:val="right" w:pos="9046"/>
      </w:tabs>
      <w:jc w:val="center"/>
      <w:rPr>
        <w:rFonts w:ascii="Concorde BQ Regular" w:hAnsi="Concorde BQ Regular"/>
        <w:sz w:val="14"/>
        <w:szCs w:val="14"/>
      </w:rPr>
    </w:pPr>
  </w:p>
  <w:p w14:paraId="6F14F8C1" w14:textId="77777777" w:rsidR="00883293" w:rsidRDefault="00883293" w:rsidP="00883293">
    <w:pPr>
      <w:pStyle w:val="Fuzeile"/>
      <w:tabs>
        <w:tab w:val="clear" w:pos="9072"/>
        <w:tab w:val="right" w:pos="9046"/>
      </w:tabs>
      <w:jc w:val="center"/>
      <w:rPr>
        <w:rFonts w:ascii="Concorde BQ Regular" w:hAnsi="Concorde BQ Regular"/>
        <w:sz w:val="14"/>
        <w:szCs w:val="14"/>
      </w:rPr>
    </w:pPr>
  </w:p>
  <w:p w14:paraId="1297FB7A" w14:textId="77777777" w:rsidR="00883293" w:rsidRPr="00883293" w:rsidRDefault="00883293" w:rsidP="00883293">
    <w:pPr>
      <w:pStyle w:val="Fuzeile"/>
      <w:tabs>
        <w:tab w:val="clear" w:pos="9072"/>
        <w:tab w:val="right" w:pos="9046"/>
      </w:tabs>
      <w:jc w:val="center"/>
      <w:rPr>
        <w:rFonts w:ascii="Concorde BQ Regular" w:hAnsi="Concorde BQ Regular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767D" w14:textId="77777777" w:rsidR="00404C25" w:rsidRDefault="00404C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18C9" w14:textId="77777777" w:rsidR="0072012F" w:rsidRDefault="0072012F" w:rsidP="00883293">
      <w:pPr>
        <w:spacing w:after="0" w:line="240" w:lineRule="auto"/>
      </w:pPr>
      <w:r>
        <w:separator/>
      </w:r>
    </w:p>
  </w:footnote>
  <w:footnote w:type="continuationSeparator" w:id="0">
    <w:p w14:paraId="4F32DBBE" w14:textId="77777777" w:rsidR="0072012F" w:rsidRDefault="0072012F" w:rsidP="0088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440" w14:textId="77777777" w:rsidR="00404C25" w:rsidRDefault="00404C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D176" w14:textId="77777777" w:rsidR="00E82A37" w:rsidRDefault="003C1D7D" w:rsidP="00883293">
    <w:pPr>
      <w:jc w:val="center"/>
    </w:pPr>
    <w:r>
      <w:rPr>
        <w:rFonts w:ascii="Times New Roman" w:hAnsi="Times New Roman"/>
        <w:noProof/>
      </w:rPr>
      <w:drawing>
        <wp:inline distT="0" distB="0" distL="0" distR="0" wp14:anchorId="0B302DEE" wp14:editId="525EB8CF">
          <wp:extent cx="2138400" cy="979200"/>
          <wp:effectExtent l="0" t="0" r="0" b="0"/>
          <wp:docPr id="1073741825" name="officeArt object" descr="SAI_VDF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AI_VDF_CMYK.jpg" descr="SAI_VDF_CMY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8400" cy="97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CE3F" w14:textId="77777777" w:rsidR="00404C25" w:rsidRDefault="00404C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297"/>
    <w:multiLevelType w:val="hybridMultilevel"/>
    <w:tmpl w:val="EE2497C2"/>
    <w:numStyleLink w:val="Punkte"/>
  </w:abstractNum>
  <w:abstractNum w:abstractNumId="1" w15:restartNumberingAfterBreak="0">
    <w:nsid w:val="0D1B6477"/>
    <w:multiLevelType w:val="hybridMultilevel"/>
    <w:tmpl w:val="EE2497C2"/>
    <w:styleLink w:val="Punkte"/>
    <w:lvl w:ilvl="0" w:tplc="58D8B65E">
      <w:start w:val="1"/>
      <w:numFmt w:val="bullet"/>
      <w:lvlText w:val="•"/>
      <w:lvlJc w:val="left"/>
      <w:pPr>
        <w:tabs>
          <w:tab w:val="num" w:pos="457"/>
        </w:tabs>
        <w:ind w:left="174" w:firstLine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C5E84">
      <w:start w:val="1"/>
      <w:numFmt w:val="bullet"/>
      <w:lvlText w:val="•"/>
      <w:lvlJc w:val="left"/>
      <w:pPr>
        <w:tabs>
          <w:tab w:val="num" w:pos="1057"/>
        </w:tabs>
        <w:ind w:left="774" w:firstLine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1E37C0">
      <w:start w:val="1"/>
      <w:numFmt w:val="bullet"/>
      <w:lvlText w:val="•"/>
      <w:lvlJc w:val="left"/>
      <w:pPr>
        <w:tabs>
          <w:tab w:val="num" w:pos="1657"/>
        </w:tabs>
        <w:ind w:left="1374" w:firstLine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2C2E0C">
      <w:start w:val="1"/>
      <w:numFmt w:val="bullet"/>
      <w:lvlText w:val="•"/>
      <w:lvlJc w:val="left"/>
      <w:pPr>
        <w:tabs>
          <w:tab w:val="num" w:pos="2257"/>
        </w:tabs>
        <w:ind w:left="1974" w:firstLine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A7B90">
      <w:start w:val="1"/>
      <w:numFmt w:val="bullet"/>
      <w:lvlText w:val="•"/>
      <w:lvlJc w:val="left"/>
      <w:pPr>
        <w:tabs>
          <w:tab w:val="num" w:pos="2857"/>
        </w:tabs>
        <w:ind w:left="2574" w:firstLine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076A4">
      <w:start w:val="1"/>
      <w:numFmt w:val="bullet"/>
      <w:lvlText w:val="•"/>
      <w:lvlJc w:val="left"/>
      <w:pPr>
        <w:tabs>
          <w:tab w:val="num" w:pos="3457"/>
        </w:tabs>
        <w:ind w:left="3174" w:firstLine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6CEDC0">
      <w:start w:val="1"/>
      <w:numFmt w:val="bullet"/>
      <w:lvlText w:val="•"/>
      <w:lvlJc w:val="left"/>
      <w:pPr>
        <w:tabs>
          <w:tab w:val="num" w:pos="4057"/>
        </w:tabs>
        <w:ind w:left="3774" w:firstLine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A4964">
      <w:start w:val="1"/>
      <w:numFmt w:val="bullet"/>
      <w:lvlText w:val="•"/>
      <w:lvlJc w:val="left"/>
      <w:pPr>
        <w:tabs>
          <w:tab w:val="num" w:pos="4657"/>
        </w:tabs>
        <w:ind w:left="4374" w:firstLine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A1140">
      <w:start w:val="1"/>
      <w:numFmt w:val="bullet"/>
      <w:lvlText w:val="•"/>
      <w:lvlJc w:val="left"/>
      <w:pPr>
        <w:tabs>
          <w:tab w:val="num" w:pos="5257"/>
        </w:tabs>
        <w:ind w:left="4974" w:firstLine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37"/>
    <w:rsid w:val="0000546D"/>
    <w:rsid w:val="00030329"/>
    <w:rsid w:val="00142C15"/>
    <w:rsid w:val="00212BB5"/>
    <w:rsid w:val="00292ADC"/>
    <w:rsid w:val="00373119"/>
    <w:rsid w:val="003961B7"/>
    <w:rsid w:val="003C1D7D"/>
    <w:rsid w:val="00404C25"/>
    <w:rsid w:val="004B02EE"/>
    <w:rsid w:val="0072012F"/>
    <w:rsid w:val="00753D0C"/>
    <w:rsid w:val="0083197A"/>
    <w:rsid w:val="00883293"/>
    <w:rsid w:val="00926C18"/>
    <w:rsid w:val="00B85217"/>
    <w:rsid w:val="00BC1B38"/>
    <w:rsid w:val="00CD47AD"/>
    <w:rsid w:val="00D8136C"/>
    <w:rsid w:val="00E20A60"/>
    <w:rsid w:val="00E40910"/>
    <w:rsid w:val="00E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CA99E"/>
  <w15:docId w15:val="{F710DC49-7689-4BED-9159-C2B7CF63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Times New Roman" w:eastAsia="Times New Roman" w:hAnsi="Times New Roman" w:cs="Times New Roman"/>
      <w:sz w:val="18"/>
      <w:szCs w:val="18"/>
    </w:rPr>
  </w:style>
  <w:style w:type="paragraph" w:styleId="Listenabsatz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Punkte">
    <w:name w:val="Punkte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88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29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910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2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2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2EE"/>
    <w:rPr>
      <w:rFonts w:ascii="Calibri" w:eastAsia="Calibri" w:hAnsi="Calibri" w:cs="Calibri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2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2EE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lossambras-innsbruck.at" TargetMode="External"/><Relationship Id="rId1" Type="http://schemas.openxmlformats.org/officeDocument/2006/relationships/hyperlink" Target="mailto:freunde@schlossambras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C7B2-6D6D-482D-8A75-22CD6D69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KHM-Museumsverband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Dengler Judith</dc:creator>
  <cp:lastModifiedBy>Microsoft Office User</cp:lastModifiedBy>
  <cp:revision>2</cp:revision>
  <cp:lastPrinted>2018-08-15T08:32:00Z</cp:lastPrinted>
  <dcterms:created xsi:type="dcterms:W3CDTF">2021-11-08T12:04:00Z</dcterms:created>
  <dcterms:modified xsi:type="dcterms:W3CDTF">2021-11-08T12:04:00Z</dcterms:modified>
</cp:coreProperties>
</file>